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97368" w14:textId="56186787" w:rsidR="008300F9" w:rsidRPr="006F2D8D" w:rsidRDefault="006F2D8D" w:rsidP="008300F9">
      <w:pPr>
        <w:shd w:val="clear" w:color="auto" w:fill="FFFFFF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6F2D8D">
        <w:rPr>
          <w:rFonts w:ascii="Century" w:eastAsia="Calibri" w:hAnsi="Century"/>
          <w:noProof/>
          <w:lang w:eastAsia="ru-RU"/>
        </w:rPr>
        <w:drawing>
          <wp:inline distT="0" distB="0" distL="0" distR="0" wp14:anchorId="3121F028" wp14:editId="41402D58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D3A4B" w14:textId="77777777" w:rsidR="008300F9" w:rsidRPr="006F2D8D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6F2D8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3A21D18" w14:textId="77777777" w:rsidR="008300F9" w:rsidRPr="006F2D8D" w:rsidRDefault="008300F9" w:rsidP="008300F9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6F2D8D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D43175C" w14:textId="77777777" w:rsidR="008300F9" w:rsidRPr="006F2D8D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6F2D8D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1E3DECC" w14:textId="77777777" w:rsidR="008300F9" w:rsidRPr="006F2D8D" w:rsidRDefault="000412D4" w:rsidP="008300F9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6F2D8D">
        <w:rPr>
          <w:rFonts w:ascii="Century" w:eastAsia="Calibri" w:hAnsi="Century"/>
          <w:b/>
          <w:sz w:val="32"/>
          <w:szCs w:val="32"/>
          <w:lang w:val="uk-UA" w:eastAsia="ru-RU"/>
        </w:rPr>
        <w:t>7</w:t>
      </w:r>
      <w:r w:rsidR="009B02DB" w:rsidRPr="006F2D8D">
        <w:rPr>
          <w:rFonts w:ascii="Century" w:eastAsia="Calibri" w:hAnsi="Century"/>
          <w:b/>
          <w:sz w:val="32"/>
          <w:szCs w:val="32"/>
          <w:lang w:val="uk-UA" w:eastAsia="ru-RU"/>
        </w:rPr>
        <w:t>8</w:t>
      </w:r>
      <w:r w:rsidR="008300F9" w:rsidRPr="006F2D8D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300F9" w:rsidRPr="006F2D8D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1DE6D855" w14:textId="2862542E" w:rsidR="008300F9" w:rsidRPr="006F2D8D" w:rsidRDefault="008300F9" w:rsidP="008300F9">
      <w:pPr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6F2D8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F2D8D" w:rsidRPr="006F2D8D">
        <w:rPr>
          <w:rFonts w:ascii="Century" w:eastAsia="Calibri" w:hAnsi="Century"/>
          <w:b/>
          <w:sz w:val="32"/>
          <w:szCs w:val="32"/>
          <w:lang w:val="uk-UA" w:eastAsia="ru-RU"/>
        </w:rPr>
        <w:t>26/78-9718</w:t>
      </w:r>
    </w:p>
    <w:p w14:paraId="3C05EC67" w14:textId="5F442E05" w:rsidR="008300F9" w:rsidRPr="006F2D8D" w:rsidRDefault="00CF45F9" w:rsidP="008300F9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6F2D8D">
        <w:rPr>
          <w:rFonts w:ascii="Century" w:eastAsia="Calibri" w:hAnsi="Century"/>
          <w:sz w:val="28"/>
          <w:szCs w:val="28"/>
          <w:lang w:val="uk-UA" w:eastAsia="ru-RU"/>
        </w:rPr>
        <w:t>23</w:t>
      </w:r>
      <w:r w:rsidR="00526322" w:rsidRPr="006F2D8D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9B02DB" w:rsidRPr="006F2D8D">
        <w:rPr>
          <w:rFonts w:ascii="Century" w:eastAsia="Calibri" w:hAnsi="Century"/>
          <w:sz w:val="28"/>
          <w:szCs w:val="28"/>
          <w:lang w:val="uk-UA" w:eastAsia="ru-RU"/>
        </w:rPr>
        <w:t>лип</w:t>
      </w:r>
      <w:r w:rsidR="00526322" w:rsidRPr="006F2D8D">
        <w:rPr>
          <w:rFonts w:ascii="Century" w:eastAsia="Calibri" w:hAnsi="Century"/>
          <w:sz w:val="28"/>
          <w:szCs w:val="28"/>
          <w:lang w:val="uk-UA" w:eastAsia="ru-RU"/>
        </w:rPr>
        <w:t>ня</w:t>
      </w:r>
      <w:r w:rsidR="009C2611" w:rsidRPr="006F2D8D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>202</w:t>
      </w:r>
      <w:r w:rsidR="000412D4" w:rsidRPr="006F2D8D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ab/>
        <w:t xml:space="preserve">                 </w:t>
      </w:r>
      <w:r w:rsidR="00647F47" w:rsidRPr="006F2D8D">
        <w:rPr>
          <w:rFonts w:ascii="Century" w:eastAsia="Calibri" w:hAnsi="Century"/>
          <w:sz w:val="28"/>
          <w:szCs w:val="28"/>
          <w:lang w:val="uk-UA" w:eastAsia="ru-RU"/>
        </w:rPr>
        <w:t xml:space="preserve">  </w:t>
      </w:r>
      <w:r w:rsidR="009B02DB" w:rsidRPr="006F2D8D">
        <w:rPr>
          <w:rFonts w:ascii="Century" w:eastAsia="Calibri" w:hAnsi="Century"/>
          <w:sz w:val="28"/>
          <w:szCs w:val="28"/>
          <w:lang w:val="uk-UA" w:eastAsia="ru-RU"/>
        </w:rPr>
        <w:t xml:space="preserve">          </w:t>
      </w:r>
      <w:r w:rsidR="00647F47" w:rsidRPr="006F2D8D">
        <w:rPr>
          <w:rFonts w:ascii="Century" w:eastAsia="Calibri" w:hAnsi="Century"/>
          <w:sz w:val="28"/>
          <w:szCs w:val="28"/>
          <w:lang w:val="uk-UA" w:eastAsia="ru-RU"/>
        </w:rPr>
        <w:t xml:space="preserve">  </w:t>
      </w:r>
      <w:r w:rsidR="008300F9" w:rsidRPr="006F2D8D">
        <w:rPr>
          <w:rFonts w:ascii="Century" w:eastAsia="Calibri" w:hAnsi="Century"/>
          <w:sz w:val="28"/>
          <w:szCs w:val="28"/>
          <w:lang w:eastAsia="ru-RU"/>
        </w:rPr>
        <w:t xml:space="preserve"> м. Городок</w:t>
      </w:r>
    </w:p>
    <w:p w14:paraId="4A4B0CC0" w14:textId="77777777" w:rsidR="009B02DB" w:rsidRPr="006F2D8D" w:rsidRDefault="009B02DB" w:rsidP="008300F9">
      <w:pPr>
        <w:jc w:val="both"/>
        <w:rPr>
          <w:rFonts w:ascii="Century" w:eastAsia="Calibri" w:hAnsi="Century"/>
          <w:sz w:val="28"/>
          <w:szCs w:val="28"/>
          <w:lang w:eastAsia="ru-RU"/>
        </w:rPr>
      </w:pPr>
    </w:p>
    <w:bookmarkEnd w:id="1"/>
    <w:bookmarkEnd w:id="2"/>
    <w:p w14:paraId="3C34F9B7" w14:textId="77777777" w:rsidR="00526322" w:rsidRPr="006F2D8D" w:rsidRDefault="009B02DB" w:rsidP="002834E6">
      <w:pPr>
        <w:suppressAutoHyphens w:val="0"/>
        <w:jc w:val="both"/>
        <w:rPr>
          <w:rFonts w:ascii="Century" w:hAnsi="Century"/>
          <w:b/>
          <w:sz w:val="28"/>
          <w:szCs w:val="28"/>
          <w:lang w:val="uk-UA"/>
        </w:rPr>
      </w:pPr>
      <w:r w:rsidRPr="006F2D8D">
        <w:rPr>
          <w:rFonts w:ascii="Century" w:hAnsi="Century"/>
          <w:b/>
          <w:sz w:val="28"/>
          <w:szCs w:val="28"/>
          <w:lang w:val="uk-UA"/>
        </w:rPr>
        <w:t xml:space="preserve">Про внесення змін до рішення </w:t>
      </w:r>
      <w:r w:rsidR="002834E6" w:rsidRPr="006F2D8D">
        <w:rPr>
          <w:rFonts w:ascii="Century" w:hAnsi="Century"/>
          <w:b/>
          <w:sz w:val="28"/>
          <w:szCs w:val="28"/>
          <w:lang w:val="uk-UA"/>
        </w:rPr>
        <w:t xml:space="preserve">сесії </w:t>
      </w:r>
      <w:r w:rsidRPr="006F2D8D">
        <w:rPr>
          <w:rFonts w:ascii="Century" w:hAnsi="Century"/>
          <w:b/>
          <w:sz w:val="28"/>
          <w:szCs w:val="28"/>
        </w:rPr>
        <w:t>Городоцької міської ради</w:t>
      </w:r>
      <w:r w:rsidR="003578FB" w:rsidRPr="006F2D8D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8C5141" w:rsidRPr="006F2D8D">
        <w:rPr>
          <w:rFonts w:ascii="Century" w:hAnsi="Century"/>
          <w:b/>
          <w:sz w:val="28"/>
          <w:szCs w:val="28"/>
          <w:lang w:val="uk-UA"/>
        </w:rPr>
        <w:t>від 26.03.2026 року №26/74-9410</w:t>
      </w:r>
      <w:r w:rsidR="002834E6" w:rsidRPr="006F2D8D">
        <w:rPr>
          <w:rFonts w:ascii="Century" w:hAnsi="Century"/>
          <w:b/>
          <w:sz w:val="28"/>
          <w:szCs w:val="28"/>
          <w:lang w:val="uk-UA"/>
        </w:rPr>
        <w:t xml:space="preserve"> «Про надання </w:t>
      </w:r>
      <w:r w:rsidR="002834E6" w:rsidRPr="006F2D8D">
        <w:rPr>
          <w:rFonts w:ascii="Century" w:hAnsi="Century"/>
          <w:b/>
          <w:bCs/>
          <w:sz w:val="28"/>
          <w:szCs w:val="28"/>
          <w:lang w:val="uk-UA" w:eastAsia="uk-UA"/>
        </w:rPr>
        <w:t xml:space="preserve"> згоди на передачу майна з державної у комунальну власність на баланс Городоцької територіальної громади об'єкта інженерної інфраструктури</w:t>
      </w:r>
      <w:r w:rsidR="002834E6" w:rsidRPr="006F2D8D">
        <w:rPr>
          <w:rFonts w:ascii="Century" w:hAnsi="Century"/>
          <w:b/>
          <w:bCs/>
          <w:sz w:val="28"/>
          <w:szCs w:val="28"/>
          <w:lang w:val="en-US" w:eastAsia="uk-UA"/>
        </w:rPr>
        <w:t>:</w:t>
      </w:r>
      <w:r w:rsidR="002834E6" w:rsidRPr="006F2D8D">
        <w:rPr>
          <w:rFonts w:ascii="Century" w:hAnsi="Century"/>
          <w:b/>
          <w:bCs/>
          <w:sz w:val="28"/>
          <w:szCs w:val="28"/>
          <w:lang w:val="uk-UA" w:eastAsia="uk-UA"/>
        </w:rPr>
        <w:t xml:space="preserve"> «Водопровідні мережі в  с.с. Артищів, Керниця на території Городоцької територіальної  громади Львівського  району, Львівської області» </w:t>
      </w:r>
    </w:p>
    <w:p w14:paraId="575CC4C2" w14:textId="77777777" w:rsidR="00526322" w:rsidRPr="006F2D8D" w:rsidRDefault="001E2836" w:rsidP="006F2D8D">
      <w:pPr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  <w:r w:rsidRPr="006F2D8D">
        <w:rPr>
          <w:rFonts w:ascii="Century" w:hAnsi="Century"/>
          <w:bCs/>
          <w:sz w:val="28"/>
          <w:szCs w:val="28"/>
          <w:lang w:val="uk-UA"/>
        </w:rPr>
        <w:t xml:space="preserve">        </w:t>
      </w:r>
      <w:r w:rsidR="002834E6" w:rsidRPr="006F2D8D">
        <w:rPr>
          <w:rFonts w:ascii="Century" w:hAnsi="Century"/>
          <w:bCs/>
          <w:sz w:val="28"/>
          <w:szCs w:val="28"/>
          <w:lang w:val="uk-UA"/>
        </w:rPr>
        <w:t>К</w:t>
      </w:r>
      <w:r w:rsidR="00FA59F1" w:rsidRPr="006F2D8D">
        <w:rPr>
          <w:rFonts w:ascii="Century" w:hAnsi="Century"/>
          <w:bCs/>
          <w:sz w:val="28"/>
          <w:szCs w:val="28"/>
        </w:rPr>
        <w:t xml:space="preserve">еруючись Законом України «Про передачу об'єктів права державної та комунальної власності» від 03.03.1998 № 147/98-ВР (із змінами), Законом України «Про бухгалтерський облік та фінансову звітність в Україні» від 16.07.1999 № 996-XIV (із змінами), ст. ст. 25, 59, 60 Закону України «Про місцеве самоврядування в Україні від 21.05.1997 № 280/97-ВР (із змінами), Постановою КМУ «Про передачу об'єктів права державної та комунальної власності» від 21.09.1998 року № 1482 (із змінами), Положенням про інвентаризацію активів та зобов'язань, затвердженого наказом Міністерства фінансів України від 02.09.2014р. № 879 зареєстрованого в Міністерстві юстиції України 30.10.2014р. за № 1365/26142 (із змінами), </w:t>
      </w:r>
      <w:r w:rsidR="00905D02" w:rsidRPr="006F2D8D">
        <w:rPr>
          <w:rFonts w:ascii="Century" w:hAnsi="Century"/>
          <w:bCs/>
          <w:sz w:val="28"/>
          <w:szCs w:val="28"/>
          <w:lang w:val="uk-UA"/>
        </w:rPr>
        <w:t>Городоцька міська</w:t>
      </w:r>
      <w:r w:rsidR="00FA59F1" w:rsidRPr="006F2D8D">
        <w:rPr>
          <w:rFonts w:ascii="Century" w:hAnsi="Century"/>
          <w:bCs/>
          <w:sz w:val="28"/>
          <w:szCs w:val="28"/>
        </w:rPr>
        <w:t xml:space="preserve"> рада,-</w:t>
      </w:r>
    </w:p>
    <w:p w14:paraId="1CF53A2B" w14:textId="77777777" w:rsidR="00526322" w:rsidRPr="006F2D8D" w:rsidRDefault="00526322" w:rsidP="006F2D8D">
      <w:pPr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</w:p>
    <w:p w14:paraId="06C5487C" w14:textId="77777777" w:rsidR="009B02DB" w:rsidRPr="006F2D8D" w:rsidRDefault="00CB4218" w:rsidP="006F2D8D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6F2D8D">
        <w:rPr>
          <w:rFonts w:ascii="Century" w:hAnsi="Century"/>
          <w:b/>
          <w:sz w:val="28"/>
          <w:szCs w:val="28"/>
          <w:lang w:val="uk-UA"/>
        </w:rPr>
        <w:t>ВИРІШИЛА</w:t>
      </w:r>
      <w:r w:rsidR="001C37A4" w:rsidRPr="006F2D8D">
        <w:rPr>
          <w:rFonts w:ascii="Century" w:hAnsi="Century"/>
          <w:b/>
          <w:sz w:val="28"/>
          <w:szCs w:val="28"/>
          <w:lang w:val="uk-UA"/>
        </w:rPr>
        <w:t>:</w:t>
      </w:r>
      <w:r w:rsidR="001D4E47" w:rsidRPr="006F2D8D">
        <w:rPr>
          <w:rFonts w:ascii="Century" w:hAnsi="Century"/>
          <w:b/>
          <w:sz w:val="28"/>
          <w:szCs w:val="28"/>
          <w:lang w:val="uk-UA"/>
        </w:rPr>
        <w:t xml:space="preserve"> </w:t>
      </w:r>
    </w:p>
    <w:p w14:paraId="597A6DC0" w14:textId="77777777" w:rsidR="009B02DB" w:rsidRPr="006F2D8D" w:rsidRDefault="009B02DB" w:rsidP="006F2D8D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48D13B23" w14:textId="77777777" w:rsidR="009B02DB" w:rsidRPr="006F2D8D" w:rsidRDefault="009B02DB" w:rsidP="006F2D8D">
      <w:pPr>
        <w:suppressAutoHyphens w:val="0"/>
        <w:spacing w:line="276" w:lineRule="auto"/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6F2D8D">
        <w:rPr>
          <w:rFonts w:ascii="Century" w:hAnsi="Century"/>
          <w:sz w:val="28"/>
          <w:szCs w:val="28"/>
          <w:lang w:val="uk-UA" w:eastAsia="uk-UA"/>
        </w:rPr>
        <w:t xml:space="preserve">1.Внести зміни 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 xml:space="preserve">в пункт 1 </w:t>
      </w:r>
      <w:r w:rsidRPr="006F2D8D">
        <w:rPr>
          <w:rFonts w:ascii="Century" w:hAnsi="Century"/>
          <w:sz w:val="28"/>
          <w:szCs w:val="28"/>
          <w:lang w:val="uk-UA" w:eastAsia="uk-UA"/>
        </w:rPr>
        <w:t xml:space="preserve">рішення </w:t>
      </w:r>
      <w:r w:rsidR="008C5141" w:rsidRPr="006F2D8D">
        <w:rPr>
          <w:rFonts w:ascii="Century" w:hAnsi="Century"/>
          <w:sz w:val="28"/>
          <w:szCs w:val="28"/>
          <w:lang w:val="uk-UA" w:eastAsia="uk-UA"/>
        </w:rPr>
        <w:t xml:space="preserve">сесії </w:t>
      </w:r>
      <w:r w:rsidRPr="006F2D8D">
        <w:rPr>
          <w:rFonts w:ascii="Century" w:hAnsi="Century"/>
          <w:sz w:val="28"/>
          <w:szCs w:val="28"/>
          <w:lang w:val="uk-UA" w:eastAsia="uk-UA"/>
        </w:rPr>
        <w:t xml:space="preserve">Городоцької міської ради </w:t>
      </w:r>
      <w:r w:rsidR="008C5141" w:rsidRPr="006F2D8D">
        <w:rPr>
          <w:rFonts w:ascii="Century" w:hAnsi="Century"/>
          <w:sz w:val="28"/>
          <w:szCs w:val="28"/>
          <w:lang w:val="uk-UA" w:eastAsia="uk-UA"/>
        </w:rPr>
        <w:t xml:space="preserve">від 26.03.2026 №26/74-9410 </w:t>
      </w:r>
      <w:r w:rsidR="002834E6" w:rsidRPr="006F2D8D">
        <w:rPr>
          <w:rFonts w:ascii="Century" w:hAnsi="Century"/>
          <w:sz w:val="28"/>
          <w:szCs w:val="28"/>
          <w:lang w:val="uk-UA"/>
        </w:rPr>
        <w:t xml:space="preserve">«Про надання 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 xml:space="preserve"> згоди на передачу майна з державної у комунальну власність на баланс Городоцької територіальної громади об'єкта інженерної інфраструктури</w:t>
      </w:r>
      <w:r w:rsidR="002834E6" w:rsidRPr="006F2D8D">
        <w:rPr>
          <w:rFonts w:ascii="Century" w:hAnsi="Century"/>
          <w:sz w:val="28"/>
          <w:szCs w:val="28"/>
          <w:lang w:val="en-US" w:eastAsia="uk-UA"/>
        </w:rPr>
        <w:t>: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 xml:space="preserve"> «Водопровідні мережі в                                 с.с. Артищів, Керниця на території Городоцької територіальної  громади Львівського  району, Львівської області», </w:t>
      </w:r>
      <w:r w:rsidRPr="006F2D8D">
        <w:rPr>
          <w:rFonts w:ascii="Century" w:hAnsi="Century"/>
          <w:sz w:val="28"/>
          <w:szCs w:val="28"/>
          <w:lang w:val="uk-UA" w:eastAsia="uk-UA"/>
        </w:rPr>
        <w:t>викла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>вши</w:t>
      </w:r>
      <w:r w:rsidRPr="006F2D8D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 xml:space="preserve">його </w:t>
      </w:r>
      <w:r w:rsidRPr="006F2D8D">
        <w:rPr>
          <w:rFonts w:ascii="Century" w:hAnsi="Century"/>
          <w:sz w:val="28"/>
          <w:szCs w:val="28"/>
          <w:lang w:val="uk-UA" w:eastAsia="uk-UA"/>
        </w:rPr>
        <w:t xml:space="preserve">в 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>нов</w:t>
      </w:r>
      <w:r w:rsidRPr="006F2D8D">
        <w:rPr>
          <w:rFonts w:ascii="Century" w:hAnsi="Century"/>
          <w:sz w:val="28"/>
          <w:szCs w:val="28"/>
          <w:lang w:val="uk-UA" w:eastAsia="uk-UA"/>
        </w:rPr>
        <w:t>ій редакції:</w:t>
      </w:r>
    </w:p>
    <w:p w14:paraId="1DD68622" w14:textId="77777777" w:rsidR="009B02DB" w:rsidRPr="006F2D8D" w:rsidRDefault="009B02DB" w:rsidP="006F2D8D">
      <w:pPr>
        <w:suppressAutoHyphens w:val="0"/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6F2D8D">
        <w:rPr>
          <w:rFonts w:ascii="Century" w:hAnsi="Century"/>
          <w:sz w:val="28"/>
          <w:szCs w:val="28"/>
          <w:lang w:val="uk-UA" w:eastAsia="uk-UA"/>
        </w:rPr>
        <w:lastRenderedPageBreak/>
        <w:t>«Про надання згоди на передачу майна з державної у комунальну власність на баланс Городоцької територіальної громади об'єкта інженерної інфраструктури</w:t>
      </w:r>
      <w:r w:rsidRPr="006F2D8D">
        <w:rPr>
          <w:rFonts w:ascii="Century" w:hAnsi="Century"/>
          <w:sz w:val="28"/>
          <w:szCs w:val="28"/>
          <w:lang w:val="en-US" w:eastAsia="uk-UA"/>
        </w:rPr>
        <w:t>:</w:t>
      </w:r>
      <w:r w:rsidRPr="006F2D8D">
        <w:rPr>
          <w:rFonts w:ascii="Century" w:hAnsi="Century"/>
          <w:sz w:val="28"/>
          <w:szCs w:val="28"/>
          <w:lang w:val="uk-UA" w:eastAsia="uk-UA"/>
        </w:rPr>
        <w:t>«Водопровідні мережі в с.с. Артищів, Керниця, Городоцька територіальна громада, Львівський</w:t>
      </w:r>
      <w:r w:rsidRPr="006F2D8D">
        <w:rPr>
          <w:rFonts w:ascii="Century" w:hAnsi="Century"/>
          <w:b/>
          <w:bCs/>
          <w:sz w:val="28"/>
          <w:szCs w:val="28"/>
          <w:lang w:val="uk-UA" w:eastAsia="uk-UA"/>
        </w:rPr>
        <w:t xml:space="preserve"> </w:t>
      </w:r>
      <w:r w:rsidRPr="006F2D8D">
        <w:rPr>
          <w:rFonts w:ascii="Century" w:hAnsi="Century"/>
          <w:sz w:val="28"/>
          <w:szCs w:val="28"/>
          <w:lang w:val="uk-UA" w:eastAsia="uk-UA"/>
        </w:rPr>
        <w:t>район, Львівська область»</w:t>
      </w:r>
      <w:r w:rsidR="00A77A10" w:rsidRPr="006F2D8D">
        <w:rPr>
          <w:rFonts w:ascii="Century" w:hAnsi="Century"/>
          <w:sz w:val="28"/>
          <w:szCs w:val="28"/>
          <w:lang w:val="uk-UA" w:eastAsia="uk-UA"/>
        </w:rPr>
        <w:t xml:space="preserve">, 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 xml:space="preserve"> що розташованого в селах Артищів, Керниця, загальною протяжністю – 2498 м, первісна вартість об’єкта</w:t>
      </w:r>
      <w:r w:rsidR="00A77A10" w:rsidRPr="006F2D8D">
        <w:rPr>
          <w:rFonts w:ascii="Century" w:hAnsi="Century"/>
          <w:sz w:val="28"/>
          <w:szCs w:val="28"/>
          <w:lang w:val="uk-UA" w:eastAsia="uk-UA"/>
        </w:rPr>
        <w:t xml:space="preserve">-1 640 945,21 грн., номенклатурний номер 101341469, балансоутримувач-Басейнове </w:t>
      </w:r>
      <w:r w:rsidR="002834E6" w:rsidRPr="006F2D8D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A77A10" w:rsidRPr="006F2D8D">
        <w:rPr>
          <w:rFonts w:ascii="Century" w:hAnsi="Century"/>
          <w:sz w:val="28"/>
          <w:szCs w:val="28"/>
          <w:lang w:val="uk-UA" w:eastAsia="uk-UA"/>
        </w:rPr>
        <w:t>управління водних ресурсів річок Західного Бугу та Сяну.</w:t>
      </w:r>
    </w:p>
    <w:p w14:paraId="49E486B7" w14:textId="77777777" w:rsidR="009B02DB" w:rsidRPr="006F2D8D" w:rsidRDefault="00A77A10" w:rsidP="006F2D8D">
      <w:pPr>
        <w:suppressAutoHyphens w:val="0"/>
        <w:spacing w:line="276" w:lineRule="auto"/>
        <w:ind w:firstLine="708"/>
        <w:jc w:val="both"/>
        <w:rPr>
          <w:rFonts w:ascii="Century" w:hAnsi="Century"/>
          <w:sz w:val="28"/>
          <w:szCs w:val="28"/>
          <w:lang w:val="uk-UA" w:eastAsia="uk-UA"/>
        </w:rPr>
      </w:pPr>
      <w:r w:rsidRPr="006F2D8D">
        <w:rPr>
          <w:rFonts w:ascii="Century" w:hAnsi="Century"/>
          <w:sz w:val="28"/>
          <w:szCs w:val="28"/>
          <w:lang w:val="uk-UA" w:eastAsia="uk-UA"/>
        </w:rPr>
        <w:t>2</w:t>
      </w:r>
      <w:r w:rsidR="002F4E16" w:rsidRPr="006F2D8D">
        <w:rPr>
          <w:rFonts w:ascii="Century" w:hAnsi="Century"/>
          <w:sz w:val="28"/>
          <w:szCs w:val="28"/>
          <w:lang w:val="uk-UA" w:eastAsia="uk-UA"/>
        </w:rPr>
        <w:t>.</w:t>
      </w:r>
      <w:r w:rsidR="009B02DB" w:rsidRPr="006F2D8D">
        <w:rPr>
          <w:rFonts w:ascii="Century" w:hAnsi="Century"/>
          <w:sz w:val="28"/>
          <w:szCs w:val="28"/>
          <w:lang w:val="uk-UA" w:eastAsia="uk-UA"/>
        </w:rPr>
        <w:t>Контроль за виконанням цього рішення покласти на постійну депутатську комісію з питань ЖКГ, дорожньої інфраструктури, енергетики, підприємництва (гол. В. Пуцило), бюджету, соціально-економічного розвитку, комунального майна і приватизації (гол. І. Мєскало).</w:t>
      </w:r>
    </w:p>
    <w:p w14:paraId="5F10F571" w14:textId="77777777" w:rsidR="002F34E1" w:rsidRPr="006F2D8D" w:rsidRDefault="002F34E1" w:rsidP="002F4E16">
      <w:pPr>
        <w:ind w:hanging="11"/>
        <w:jc w:val="both"/>
        <w:rPr>
          <w:rFonts w:ascii="Century" w:hAnsi="Century"/>
          <w:b/>
          <w:sz w:val="28"/>
          <w:szCs w:val="28"/>
          <w:lang w:val="uk-UA"/>
        </w:rPr>
      </w:pPr>
      <w:bookmarkStart w:id="3" w:name="_Hlk129608115"/>
    </w:p>
    <w:p w14:paraId="28A4DD86" w14:textId="77777777" w:rsidR="00263F49" w:rsidRPr="006F2D8D" w:rsidRDefault="00263F49" w:rsidP="002F4E16">
      <w:pPr>
        <w:jc w:val="both"/>
        <w:rPr>
          <w:rFonts w:ascii="Century" w:hAnsi="Century"/>
          <w:sz w:val="28"/>
          <w:szCs w:val="28"/>
        </w:rPr>
      </w:pPr>
    </w:p>
    <w:p w14:paraId="57D31F9E" w14:textId="77777777" w:rsidR="00913F6F" w:rsidRPr="006F2D8D" w:rsidRDefault="00913F6F" w:rsidP="00263F49">
      <w:pPr>
        <w:jc w:val="both"/>
        <w:rPr>
          <w:rFonts w:ascii="Century" w:hAnsi="Century"/>
          <w:sz w:val="28"/>
          <w:szCs w:val="28"/>
          <w:lang w:val="uk-UA"/>
        </w:rPr>
      </w:pPr>
    </w:p>
    <w:p w14:paraId="5970C43E" w14:textId="5D7F683C" w:rsidR="00913F6F" w:rsidRPr="006F2D8D" w:rsidRDefault="002D0790" w:rsidP="00AC0DD9">
      <w:pPr>
        <w:rPr>
          <w:rFonts w:ascii="Century" w:hAnsi="Century"/>
          <w:b/>
          <w:sz w:val="28"/>
          <w:szCs w:val="28"/>
          <w:lang w:val="uk-UA"/>
        </w:rPr>
      </w:pPr>
      <w:r w:rsidRPr="006F2D8D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Володимир РЕМЕНЯК</w:t>
      </w:r>
    </w:p>
    <w:bookmarkEnd w:id="3"/>
    <w:p w14:paraId="5625622D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73344883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37CEC692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12A4A7FB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51CD12F6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435D4BD9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6D338D8F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6DCA9CF5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10F46682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0B0D3450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149CA58D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5887C672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6BD4F467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63B11052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1ACC1234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21E30466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1D2C76AD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4DD19879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7CD33AB0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4E7F5EE2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0767E224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375B30FB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4072E5F9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p w14:paraId="12ED64AA" w14:textId="77777777" w:rsidR="00263F49" w:rsidRPr="006F2D8D" w:rsidRDefault="00263F49" w:rsidP="00187A0D">
      <w:pPr>
        <w:jc w:val="both"/>
        <w:rPr>
          <w:rFonts w:ascii="Century" w:hAnsi="Century"/>
          <w:sz w:val="27"/>
          <w:szCs w:val="27"/>
          <w:lang w:val="uk-UA"/>
        </w:rPr>
      </w:pPr>
    </w:p>
    <w:sectPr w:rsidR="00263F49" w:rsidRPr="006F2D8D" w:rsidSect="006F2D8D">
      <w:headerReference w:type="default" r:id="rId9"/>
      <w:pgSz w:w="11906" w:h="16838"/>
      <w:pgMar w:top="1134" w:right="567" w:bottom="1134" w:left="1701" w:header="709" w:footer="709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13315" w14:textId="77777777" w:rsidR="006F2D8D" w:rsidRDefault="006F2D8D" w:rsidP="006F2D8D">
      <w:r>
        <w:separator/>
      </w:r>
    </w:p>
  </w:endnote>
  <w:endnote w:type="continuationSeparator" w:id="0">
    <w:p w14:paraId="5412B9E6" w14:textId="77777777" w:rsidR="006F2D8D" w:rsidRDefault="006F2D8D" w:rsidP="006F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DAC0E" w14:textId="77777777" w:rsidR="006F2D8D" w:rsidRDefault="006F2D8D" w:rsidP="006F2D8D">
      <w:r>
        <w:separator/>
      </w:r>
    </w:p>
  </w:footnote>
  <w:footnote w:type="continuationSeparator" w:id="0">
    <w:p w14:paraId="3FD157FB" w14:textId="77777777" w:rsidR="006F2D8D" w:rsidRDefault="006F2D8D" w:rsidP="006F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F846" w14:textId="77777777" w:rsidR="006F2D8D" w:rsidRDefault="006F2D8D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732"/>
        </w:tabs>
        <w:ind w:left="51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308"/>
        </w:tabs>
        <w:ind w:left="53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452"/>
        </w:tabs>
        <w:ind w:left="54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596"/>
        </w:tabs>
        <w:ind w:left="55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740"/>
        </w:tabs>
        <w:ind w:left="57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884"/>
        </w:tabs>
        <w:ind w:left="58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28"/>
        </w:tabs>
        <w:ind w:left="60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72"/>
        </w:tabs>
        <w:ind w:left="61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16"/>
        </w:tabs>
        <w:ind w:left="63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0000005"/>
    <w:multiLevelType w:val="multilevel"/>
    <w:tmpl w:val="00000005"/>
    <w:name w:val="WWNum10"/>
    <w:lvl w:ilvl="0">
      <w:start w:val="1"/>
      <w:numFmt w:val="decimal"/>
      <w:lvlText w:val="%1."/>
      <w:lvlJc w:val="left"/>
      <w:pPr>
        <w:tabs>
          <w:tab w:val="num" w:pos="1199"/>
        </w:tabs>
        <w:ind w:left="191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D244E0"/>
    <w:multiLevelType w:val="hybridMultilevel"/>
    <w:tmpl w:val="E81E4FFA"/>
    <w:lvl w:ilvl="0" w:tplc="DC02F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F374E"/>
    <w:multiLevelType w:val="hybridMultilevel"/>
    <w:tmpl w:val="809AFACE"/>
    <w:lvl w:ilvl="0" w:tplc="C354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04E9"/>
    <w:multiLevelType w:val="hybridMultilevel"/>
    <w:tmpl w:val="E5E8873C"/>
    <w:lvl w:ilvl="0" w:tplc="92E87C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6CC0DC0"/>
    <w:multiLevelType w:val="multilevel"/>
    <w:tmpl w:val="55120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3038A7"/>
    <w:multiLevelType w:val="hybridMultilevel"/>
    <w:tmpl w:val="291A5048"/>
    <w:lvl w:ilvl="0" w:tplc="792AC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01D56"/>
    <w:multiLevelType w:val="multilevel"/>
    <w:tmpl w:val="552CCD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754E04"/>
    <w:multiLevelType w:val="hybridMultilevel"/>
    <w:tmpl w:val="18748AAE"/>
    <w:lvl w:ilvl="0" w:tplc="C58E95E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2CB4045"/>
    <w:multiLevelType w:val="hybridMultilevel"/>
    <w:tmpl w:val="220EF17C"/>
    <w:lvl w:ilvl="0" w:tplc="281C2D9C">
      <w:start w:val="2"/>
      <w:numFmt w:val="decimal"/>
      <w:lvlText w:val="%1."/>
      <w:lvlJc w:val="left"/>
      <w:pPr>
        <w:ind w:left="1995" w:hanging="360"/>
      </w:pPr>
      <w:rPr>
        <w:rFonts w:hint="default"/>
        <w:b w:val="0"/>
        <w:color w:val="2A2928"/>
      </w:rPr>
    </w:lvl>
    <w:lvl w:ilvl="1" w:tplc="04220019" w:tentative="1">
      <w:start w:val="1"/>
      <w:numFmt w:val="lowerLetter"/>
      <w:lvlText w:val="%2."/>
      <w:lvlJc w:val="left"/>
      <w:pPr>
        <w:ind w:left="2715" w:hanging="360"/>
      </w:pPr>
    </w:lvl>
    <w:lvl w:ilvl="2" w:tplc="0422001B" w:tentative="1">
      <w:start w:val="1"/>
      <w:numFmt w:val="lowerRoman"/>
      <w:lvlText w:val="%3."/>
      <w:lvlJc w:val="right"/>
      <w:pPr>
        <w:ind w:left="3435" w:hanging="180"/>
      </w:pPr>
    </w:lvl>
    <w:lvl w:ilvl="3" w:tplc="0422000F" w:tentative="1">
      <w:start w:val="1"/>
      <w:numFmt w:val="decimal"/>
      <w:lvlText w:val="%4."/>
      <w:lvlJc w:val="left"/>
      <w:pPr>
        <w:ind w:left="4155" w:hanging="360"/>
      </w:pPr>
    </w:lvl>
    <w:lvl w:ilvl="4" w:tplc="04220019" w:tentative="1">
      <w:start w:val="1"/>
      <w:numFmt w:val="lowerLetter"/>
      <w:lvlText w:val="%5."/>
      <w:lvlJc w:val="left"/>
      <w:pPr>
        <w:ind w:left="4875" w:hanging="360"/>
      </w:pPr>
    </w:lvl>
    <w:lvl w:ilvl="5" w:tplc="0422001B" w:tentative="1">
      <w:start w:val="1"/>
      <w:numFmt w:val="lowerRoman"/>
      <w:lvlText w:val="%6."/>
      <w:lvlJc w:val="right"/>
      <w:pPr>
        <w:ind w:left="5595" w:hanging="180"/>
      </w:pPr>
    </w:lvl>
    <w:lvl w:ilvl="6" w:tplc="0422000F" w:tentative="1">
      <w:start w:val="1"/>
      <w:numFmt w:val="decimal"/>
      <w:lvlText w:val="%7."/>
      <w:lvlJc w:val="left"/>
      <w:pPr>
        <w:ind w:left="6315" w:hanging="360"/>
      </w:pPr>
    </w:lvl>
    <w:lvl w:ilvl="7" w:tplc="04220019" w:tentative="1">
      <w:start w:val="1"/>
      <w:numFmt w:val="lowerLetter"/>
      <w:lvlText w:val="%8."/>
      <w:lvlJc w:val="left"/>
      <w:pPr>
        <w:ind w:left="7035" w:hanging="360"/>
      </w:pPr>
    </w:lvl>
    <w:lvl w:ilvl="8" w:tplc="0422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3" w15:restartNumberingAfterBreak="0">
    <w:nsid w:val="67CB27C5"/>
    <w:multiLevelType w:val="hybridMultilevel"/>
    <w:tmpl w:val="DF3A5D02"/>
    <w:lvl w:ilvl="0" w:tplc="7D0219FC">
      <w:start w:val="1"/>
      <w:numFmt w:val="decimal"/>
      <w:lvlText w:val="%1."/>
      <w:lvlJc w:val="left"/>
      <w:pPr>
        <w:ind w:left="360" w:hanging="360"/>
      </w:pPr>
      <w:rPr>
        <w:rFonts w:ascii="Century" w:eastAsia="Times New Roman" w:hAnsi="Century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542FBD"/>
    <w:multiLevelType w:val="hybridMultilevel"/>
    <w:tmpl w:val="1BACD800"/>
    <w:lvl w:ilvl="0" w:tplc="DEEEF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A29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4634">
    <w:abstractNumId w:val="0"/>
  </w:num>
  <w:num w:numId="2" w16cid:durableId="754517859">
    <w:abstractNumId w:val="1"/>
  </w:num>
  <w:num w:numId="3" w16cid:durableId="609437822">
    <w:abstractNumId w:val="2"/>
  </w:num>
  <w:num w:numId="4" w16cid:durableId="1557009374">
    <w:abstractNumId w:val="3"/>
  </w:num>
  <w:num w:numId="5" w16cid:durableId="1382556151">
    <w:abstractNumId w:val="4"/>
  </w:num>
  <w:num w:numId="6" w16cid:durableId="977220813">
    <w:abstractNumId w:val="12"/>
  </w:num>
  <w:num w:numId="7" w16cid:durableId="1605074598">
    <w:abstractNumId w:val="6"/>
  </w:num>
  <w:num w:numId="8" w16cid:durableId="176895154">
    <w:abstractNumId w:val="14"/>
  </w:num>
  <w:num w:numId="9" w16cid:durableId="1237593956">
    <w:abstractNumId w:val="9"/>
  </w:num>
  <w:num w:numId="10" w16cid:durableId="1026440929">
    <w:abstractNumId w:val="11"/>
  </w:num>
  <w:num w:numId="11" w16cid:durableId="164132935">
    <w:abstractNumId w:val="7"/>
  </w:num>
  <w:num w:numId="12" w16cid:durableId="200287142">
    <w:abstractNumId w:val="13"/>
  </w:num>
  <w:num w:numId="13" w16cid:durableId="1122304798">
    <w:abstractNumId w:val="5"/>
  </w:num>
  <w:num w:numId="14" w16cid:durableId="1190952703">
    <w:abstractNumId w:val="8"/>
  </w:num>
  <w:num w:numId="15" w16cid:durableId="1607695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E2"/>
    <w:rsid w:val="00012274"/>
    <w:rsid w:val="000177C7"/>
    <w:rsid w:val="000323F7"/>
    <w:rsid w:val="000352CD"/>
    <w:rsid w:val="0003550B"/>
    <w:rsid w:val="00040FC3"/>
    <w:rsid w:val="000412D4"/>
    <w:rsid w:val="000459CF"/>
    <w:rsid w:val="000672FA"/>
    <w:rsid w:val="00077D5D"/>
    <w:rsid w:val="00085DFD"/>
    <w:rsid w:val="00087A7C"/>
    <w:rsid w:val="0009149E"/>
    <w:rsid w:val="0009197B"/>
    <w:rsid w:val="00097413"/>
    <w:rsid w:val="000B12B6"/>
    <w:rsid w:val="000D15A6"/>
    <w:rsid w:val="000E2133"/>
    <w:rsid w:val="000F4B5A"/>
    <w:rsid w:val="00120DA3"/>
    <w:rsid w:val="0012509A"/>
    <w:rsid w:val="00130028"/>
    <w:rsid w:val="0014549F"/>
    <w:rsid w:val="0017200E"/>
    <w:rsid w:val="0017272A"/>
    <w:rsid w:val="0017483F"/>
    <w:rsid w:val="00187A0D"/>
    <w:rsid w:val="001A4358"/>
    <w:rsid w:val="001A771B"/>
    <w:rsid w:val="001B14A0"/>
    <w:rsid w:val="001C37A4"/>
    <w:rsid w:val="001D0DD1"/>
    <w:rsid w:val="001D4E47"/>
    <w:rsid w:val="001E1AF5"/>
    <w:rsid w:val="001E2836"/>
    <w:rsid w:val="002075E3"/>
    <w:rsid w:val="00214D69"/>
    <w:rsid w:val="00217A1C"/>
    <w:rsid w:val="002360F6"/>
    <w:rsid w:val="002427CE"/>
    <w:rsid w:val="002454DE"/>
    <w:rsid w:val="00247EF4"/>
    <w:rsid w:val="002551F3"/>
    <w:rsid w:val="002605A3"/>
    <w:rsid w:val="00261FE9"/>
    <w:rsid w:val="00263F49"/>
    <w:rsid w:val="0027218D"/>
    <w:rsid w:val="002834E6"/>
    <w:rsid w:val="0029030F"/>
    <w:rsid w:val="0029649A"/>
    <w:rsid w:val="002D0790"/>
    <w:rsid w:val="002E2021"/>
    <w:rsid w:val="002F34E1"/>
    <w:rsid w:val="002F4E16"/>
    <w:rsid w:val="00311F1B"/>
    <w:rsid w:val="00335AA4"/>
    <w:rsid w:val="00356A1B"/>
    <w:rsid w:val="003578FB"/>
    <w:rsid w:val="0037772A"/>
    <w:rsid w:val="00381CB5"/>
    <w:rsid w:val="003A5FF7"/>
    <w:rsid w:val="003B516C"/>
    <w:rsid w:val="003B54E2"/>
    <w:rsid w:val="003D11DB"/>
    <w:rsid w:val="00413522"/>
    <w:rsid w:val="00415411"/>
    <w:rsid w:val="0042211A"/>
    <w:rsid w:val="00425A1C"/>
    <w:rsid w:val="00447E3A"/>
    <w:rsid w:val="0045518D"/>
    <w:rsid w:val="00467F12"/>
    <w:rsid w:val="004947C6"/>
    <w:rsid w:val="004E447D"/>
    <w:rsid w:val="00510B86"/>
    <w:rsid w:val="005120FD"/>
    <w:rsid w:val="00513039"/>
    <w:rsid w:val="00521710"/>
    <w:rsid w:val="0052205C"/>
    <w:rsid w:val="00526322"/>
    <w:rsid w:val="00531742"/>
    <w:rsid w:val="005604C6"/>
    <w:rsid w:val="00562B4C"/>
    <w:rsid w:val="005917A4"/>
    <w:rsid w:val="005A0B86"/>
    <w:rsid w:val="005A3874"/>
    <w:rsid w:val="005A67EF"/>
    <w:rsid w:val="005C1BBE"/>
    <w:rsid w:val="005E5FB8"/>
    <w:rsid w:val="005F18D2"/>
    <w:rsid w:val="006119CC"/>
    <w:rsid w:val="006176C9"/>
    <w:rsid w:val="00631754"/>
    <w:rsid w:val="00647F47"/>
    <w:rsid w:val="006541DA"/>
    <w:rsid w:val="00654CC2"/>
    <w:rsid w:val="0067086C"/>
    <w:rsid w:val="00691829"/>
    <w:rsid w:val="00695DDB"/>
    <w:rsid w:val="006A1E21"/>
    <w:rsid w:val="006E06DD"/>
    <w:rsid w:val="006F2D8D"/>
    <w:rsid w:val="00722B26"/>
    <w:rsid w:val="00730188"/>
    <w:rsid w:val="0073178C"/>
    <w:rsid w:val="007714D6"/>
    <w:rsid w:val="007976B4"/>
    <w:rsid w:val="007977EC"/>
    <w:rsid w:val="007A0564"/>
    <w:rsid w:val="007A24EA"/>
    <w:rsid w:val="007B049B"/>
    <w:rsid w:val="007B0D9A"/>
    <w:rsid w:val="007B418A"/>
    <w:rsid w:val="007B6701"/>
    <w:rsid w:val="007D225C"/>
    <w:rsid w:val="00814F6F"/>
    <w:rsid w:val="008300F9"/>
    <w:rsid w:val="00831AA1"/>
    <w:rsid w:val="008351D8"/>
    <w:rsid w:val="008412B3"/>
    <w:rsid w:val="00847B0B"/>
    <w:rsid w:val="00871F39"/>
    <w:rsid w:val="00891C0B"/>
    <w:rsid w:val="008B6060"/>
    <w:rsid w:val="008C002B"/>
    <w:rsid w:val="008C5141"/>
    <w:rsid w:val="008D040A"/>
    <w:rsid w:val="008D5E1A"/>
    <w:rsid w:val="009046AF"/>
    <w:rsid w:val="00905D02"/>
    <w:rsid w:val="00913F6F"/>
    <w:rsid w:val="00914BE4"/>
    <w:rsid w:val="00915EA2"/>
    <w:rsid w:val="00923679"/>
    <w:rsid w:val="00932C93"/>
    <w:rsid w:val="00950C11"/>
    <w:rsid w:val="00965E59"/>
    <w:rsid w:val="009664D3"/>
    <w:rsid w:val="00987015"/>
    <w:rsid w:val="00995A90"/>
    <w:rsid w:val="00997B44"/>
    <w:rsid w:val="009B02DB"/>
    <w:rsid w:val="009B1D56"/>
    <w:rsid w:val="009C2611"/>
    <w:rsid w:val="009D7889"/>
    <w:rsid w:val="009E1C1D"/>
    <w:rsid w:val="009E3357"/>
    <w:rsid w:val="009E3905"/>
    <w:rsid w:val="00A05582"/>
    <w:rsid w:val="00A12329"/>
    <w:rsid w:val="00A1757F"/>
    <w:rsid w:val="00A23DD7"/>
    <w:rsid w:val="00A2636E"/>
    <w:rsid w:val="00A36CFC"/>
    <w:rsid w:val="00A53B41"/>
    <w:rsid w:val="00A632FC"/>
    <w:rsid w:val="00A77A10"/>
    <w:rsid w:val="00A77C32"/>
    <w:rsid w:val="00A86E91"/>
    <w:rsid w:val="00A954B5"/>
    <w:rsid w:val="00A95608"/>
    <w:rsid w:val="00AA49AD"/>
    <w:rsid w:val="00AA6DF0"/>
    <w:rsid w:val="00AB09AB"/>
    <w:rsid w:val="00AC0DD9"/>
    <w:rsid w:val="00AD3608"/>
    <w:rsid w:val="00AE355C"/>
    <w:rsid w:val="00AF26BE"/>
    <w:rsid w:val="00B1524C"/>
    <w:rsid w:val="00B16C92"/>
    <w:rsid w:val="00B325A1"/>
    <w:rsid w:val="00B41080"/>
    <w:rsid w:val="00B53C68"/>
    <w:rsid w:val="00B60456"/>
    <w:rsid w:val="00B63CAF"/>
    <w:rsid w:val="00B66A80"/>
    <w:rsid w:val="00B81F12"/>
    <w:rsid w:val="00B84579"/>
    <w:rsid w:val="00B86FA2"/>
    <w:rsid w:val="00B87D11"/>
    <w:rsid w:val="00B954F3"/>
    <w:rsid w:val="00B970FD"/>
    <w:rsid w:val="00BA1E7F"/>
    <w:rsid w:val="00BC0ED4"/>
    <w:rsid w:val="00BC661A"/>
    <w:rsid w:val="00BD2737"/>
    <w:rsid w:val="00BF4319"/>
    <w:rsid w:val="00C16A9C"/>
    <w:rsid w:val="00C2015A"/>
    <w:rsid w:val="00C575E9"/>
    <w:rsid w:val="00C57F46"/>
    <w:rsid w:val="00C64D5D"/>
    <w:rsid w:val="00C75123"/>
    <w:rsid w:val="00CA7705"/>
    <w:rsid w:val="00CB2104"/>
    <w:rsid w:val="00CB4218"/>
    <w:rsid w:val="00CF45F9"/>
    <w:rsid w:val="00D02B24"/>
    <w:rsid w:val="00D2457D"/>
    <w:rsid w:val="00D32FD8"/>
    <w:rsid w:val="00D41794"/>
    <w:rsid w:val="00D543E6"/>
    <w:rsid w:val="00D7278F"/>
    <w:rsid w:val="00D775C9"/>
    <w:rsid w:val="00D95D24"/>
    <w:rsid w:val="00D964F4"/>
    <w:rsid w:val="00DA0C52"/>
    <w:rsid w:val="00DA656A"/>
    <w:rsid w:val="00DA77C8"/>
    <w:rsid w:val="00E36B94"/>
    <w:rsid w:val="00E640BB"/>
    <w:rsid w:val="00E81B50"/>
    <w:rsid w:val="00E8394B"/>
    <w:rsid w:val="00E87847"/>
    <w:rsid w:val="00EB2A42"/>
    <w:rsid w:val="00EB2E28"/>
    <w:rsid w:val="00EB2E65"/>
    <w:rsid w:val="00EB44CF"/>
    <w:rsid w:val="00ED2886"/>
    <w:rsid w:val="00ED3028"/>
    <w:rsid w:val="00EE1B00"/>
    <w:rsid w:val="00EF0DA8"/>
    <w:rsid w:val="00EF47FC"/>
    <w:rsid w:val="00F0667E"/>
    <w:rsid w:val="00F13CFB"/>
    <w:rsid w:val="00F36A5B"/>
    <w:rsid w:val="00F727CB"/>
    <w:rsid w:val="00F83EC0"/>
    <w:rsid w:val="00F86BED"/>
    <w:rsid w:val="00FA59F1"/>
    <w:rsid w:val="00FC4A58"/>
    <w:rsid w:val="00FC5A14"/>
    <w:rsid w:val="00FD672E"/>
    <w:rsid w:val="00FE3663"/>
    <w:rsid w:val="00FE7E3B"/>
    <w:rsid w:val="00FF1ADA"/>
    <w:rsid w:val="00FF29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0984AC19"/>
  <w15:chartTrackingRefBased/>
  <w15:docId w15:val="{4B86A00B-54D8-405A-95EF-5B5E6C111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lang w:val="uk-UA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DefaultParagraphFont">
    <w:name w:val="Default Paragraph Font"/>
  </w:style>
  <w:style w:type="character" w:customStyle="1" w:styleId="fs2">
    <w:name w:val="fs2"/>
    <w:basedOn w:val="DefaultParagraphFont"/>
  </w:style>
  <w:style w:type="character" w:customStyle="1" w:styleId="ListLabel8">
    <w:name w:val="ListLabel 8"/>
    <w:rPr>
      <w:b w:val="0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pPr>
      <w:widowControl w:val="0"/>
      <w:autoSpaceDE w:val="0"/>
      <w:spacing w:line="360" w:lineRule="auto"/>
      <w:jc w:val="both"/>
    </w:pPr>
    <w:rPr>
      <w:sz w:val="28"/>
      <w:szCs w:val="20"/>
      <w:lang w:val="uk-UA"/>
    </w:rPr>
  </w:style>
  <w:style w:type="paragraph" w:styleId="a6">
    <w:name w:val="List"/>
    <w:basedOn w:val="a5"/>
    <w:rPr>
      <w:rFonts w:cs="Lucida 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FR1">
    <w:name w:val="FR1"/>
    <w:pPr>
      <w:widowControl w:val="0"/>
      <w:suppressAutoHyphens/>
      <w:autoSpaceDE w:val="0"/>
      <w:spacing w:before="40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styleId="a7">
    <w:name w:val="List Paragraph"/>
    <w:basedOn w:val="a"/>
    <w:qFormat/>
    <w:pPr>
      <w:ind w:left="720"/>
    </w:p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tj">
    <w:name w:val="tj"/>
    <w:basedOn w:val="a"/>
    <w:pPr>
      <w:spacing w:before="100" w:after="100" w:line="100" w:lineRule="atLeast"/>
    </w:pPr>
  </w:style>
  <w:style w:type="paragraph" w:styleId="a8">
    <w:name w:val="Balloon Text"/>
    <w:basedOn w:val="a"/>
    <w:link w:val="a9"/>
    <w:uiPriority w:val="99"/>
    <w:semiHidden/>
    <w:unhideWhenUsed/>
    <w:rsid w:val="00915EA2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915EA2"/>
    <w:rPr>
      <w:rFonts w:ascii="Segoe UI" w:hAnsi="Segoe UI" w:cs="Segoe UI"/>
      <w:sz w:val="18"/>
      <w:szCs w:val="18"/>
      <w:lang w:val="ru-RU" w:eastAsia="ar-SA"/>
    </w:rPr>
  </w:style>
  <w:style w:type="character" w:styleId="aa">
    <w:name w:val="Hyperlink"/>
    <w:uiPriority w:val="99"/>
    <w:unhideWhenUsed/>
    <w:rsid w:val="0014549F"/>
    <w:rPr>
      <w:color w:val="0563C1"/>
      <w:u w:val="single"/>
    </w:rPr>
  </w:style>
  <w:style w:type="paragraph" w:customStyle="1" w:styleId="isselectedend">
    <w:name w:val="isselectedend"/>
    <w:basedOn w:val="a"/>
    <w:rsid w:val="009B02DB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b">
    <w:name w:val="Strong"/>
    <w:uiPriority w:val="22"/>
    <w:qFormat/>
    <w:rsid w:val="009B02DB"/>
    <w:rPr>
      <w:b/>
      <w:bCs/>
    </w:rPr>
  </w:style>
  <w:style w:type="paragraph" w:styleId="ac">
    <w:name w:val="header"/>
    <w:basedOn w:val="a"/>
    <w:link w:val="ad"/>
    <w:uiPriority w:val="99"/>
    <w:unhideWhenUsed/>
    <w:rsid w:val="006F2D8D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F2D8D"/>
    <w:rPr>
      <w:sz w:val="24"/>
      <w:szCs w:val="24"/>
      <w:lang w:val="ru-RU" w:eastAsia="ar-SA"/>
    </w:rPr>
  </w:style>
  <w:style w:type="paragraph" w:styleId="ae">
    <w:name w:val="footer"/>
    <w:basedOn w:val="a"/>
    <w:link w:val="af"/>
    <w:uiPriority w:val="99"/>
    <w:unhideWhenUsed/>
    <w:rsid w:val="006F2D8D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6F2D8D"/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5881E-FB02-45FD-8963-9E4A59DF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1668</Words>
  <Characters>952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Irina</dc:creator>
  <cp:keywords/>
  <cp:lastModifiedBy>Secretary</cp:lastModifiedBy>
  <cp:revision>2</cp:revision>
  <cp:lastPrinted>2026-02-09T07:58:00Z</cp:lastPrinted>
  <dcterms:created xsi:type="dcterms:W3CDTF">2026-07-27T07:26:00Z</dcterms:created>
  <dcterms:modified xsi:type="dcterms:W3CDTF">2026-07-27T07:26:00Z</dcterms:modified>
</cp:coreProperties>
</file>